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C89" w:rsidRPr="00DE2C10" w:rsidRDefault="0067395E" w:rsidP="0067395E">
      <w:pPr>
        <w:pStyle w:val="Corpsdetexte"/>
        <w:jc w:val="center"/>
        <w:rPr>
          <w:rFonts w:ascii="Marianne" w:hAnsi="Marianne"/>
          <w:spacing w:val="-1"/>
          <w:sz w:val="28"/>
          <w:szCs w:val="28"/>
        </w:rPr>
      </w:pPr>
      <w:r w:rsidRPr="00DE2C10">
        <w:rPr>
          <w:rFonts w:ascii="Marianne" w:hAnsi="Marianne"/>
          <w:spacing w:val="-1"/>
          <w:sz w:val="28"/>
          <w:szCs w:val="28"/>
        </w:rPr>
        <w:t xml:space="preserve">PIECES JUSTIFICATIVES </w:t>
      </w:r>
      <w:r w:rsidRPr="00DE2C10">
        <w:rPr>
          <w:rFonts w:ascii="Marianne" w:hAnsi="Marianne"/>
          <w:sz w:val="28"/>
          <w:szCs w:val="28"/>
        </w:rPr>
        <w:t>A</w:t>
      </w:r>
      <w:r w:rsidRPr="00DE2C10">
        <w:rPr>
          <w:rFonts w:ascii="Marianne" w:hAnsi="Marianne"/>
          <w:spacing w:val="-2"/>
          <w:sz w:val="28"/>
          <w:szCs w:val="28"/>
        </w:rPr>
        <w:t xml:space="preserve"> </w:t>
      </w:r>
      <w:r w:rsidRPr="00DE2C10">
        <w:rPr>
          <w:rFonts w:ascii="Marianne" w:hAnsi="Marianne"/>
          <w:spacing w:val="-1"/>
          <w:sz w:val="28"/>
          <w:szCs w:val="28"/>
        </w:rPr>
        <w:t>FOURNIR</w:t>
      </w:r>
    </w:p>
    <w:p w:rsidR="00B75C89" w:rsidRPr="00255824" w:rsidRDefault="0067395E" w:rsidP="00255824">
      <w:pPr>
        <w:pStyle w:val="Corpsdetexte"/>
        <w:jc w:val="center"/>
        <w:rPr>
          <w:rFonts w:ascii="Marianne" w:hAnsi="Marianne"/>
          <w:b w:val="0"/>
          <w:bCs w:val="0"/>
          <w:i/>
          <w:sz w:val="28"/>
          <w:szCs w:val="28"/>
        </w:rPr>
      </w:pPr>
      <w:r w:rsidRPr="00DE2C10">
        <w:rPr>
          <w:rFonts w:ascii="Marianne" w:hAnsi="Marianne"/>
          <w:i/>
          <w:spacing w:val="-1"/>
          <w:sz w:val="28"/>
          <w:szCs w:val="28"/>
        </w:rPr>
        <w:t>Demande de disponibilité de droit ou pour nécessités de service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594"/>
        <w:gridCol w:w="3402"/>
        <w:gridCol w:w="3920"/>
      </w:tblGrid>
      <w:tr w:rsidR="00B75C89" w:rsidRPr="00DE2C10" w:rsidTr="002F07F9">
        <w:trPr>
          <w:trHeight w:hRule="exact" w:val="929"/>
        </w:trPr>
        <w:tc>
          <w:tcPr>
            <w:tcW w:w="3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:rsidR="00B75C89" w:rsidRPr="00DE2C10" w:rsidRDefault="00B75C89" w:rsidP="002F07F9">
            <w:pPr>
              <w:pStyle w:val="TableParagraph"/>
              <w:spacing w:before="4"/>
              <w:jc w:val="center"/>
              <w:rPr>
                <w:rFonts w:ascii="Marianne" w:eastAsia="Calibri" w:hAnsi="Marianne" w:cs="Calibri"/>
                <w:b/>
                <w:bCs/>
                <w:color w:val="000000" w:themeColor="text1"/>
              </w:rPr>
            </w:pPr>
          </w:p>
          <w:p w:rsidR="00B75C89" w:rsidRPr="00DE2C10" w:rsidRDefault="0067395E" w:rsidP="002F07F9">
            <w:pPr>
              <w:pStyle w:val="TableParagraph"/>
              <w:ind w:left="243"/>
              <w:jc w:val="center"/>
              <w:rPr>
                <w:rFonts w:ascii="Marianne" w:eastAsia="Arial" w:hAnsi="Marianne" w:cs="Arial"/>
                <w:b/>
                <w:color w:val="000000" w:themeColor="text1"/>
              </w:rPr>
            </w:pPr>
            <w:r w:rsidRPr="00DE2C10">
              <w:rPr>
                <w:rFonts w:ascii="Marianne" w:hAnsi="Marianne"/>
                <w:b/>
                <w:color w:val="000000" w:themeColor="text1"/>
              </w:rPr>
              <w:t>DISPONIBILITE</w:t>
            </w:r>
            <w:r w:rsidRPr="00DE2C10">
              <w:rPr>
                <w:rFonts w:ascii="Marianne" w:hAnsi="Marianne"/>
                <w:b/>
                <w:color w:val="000000" w:themeColor="text1"/>
                <w:spacing w:val="-14"/>
              </w:rPr>
              <w:t xml:space="preserve"> </w:t>
            </w:r>
            <w:r w:rsidRPr="00DE2C10">
              <w:rPr>
                <w:rFonts w:ascii="Marianne" w:hAnsi="Marianne"/>
                <w:b/>
                <w:color w:val="000000" w:themeColor="text1"/>
                <w:spacing w:val="1"/>
              </w:rPr>
              <w:t>DE</w:t>
            </w:r>
            <w:r w:rsidRPr="00DE2C10">
              <w:rPr>
                <w:rFonts w:ascii="Marianne" w:hAnsi="Marianne"/>
                <w:b/>
                <w:color w:val="000000" w:themeColor="text1"/>
                <w:spacing w:val="-14"/>
              </w:rPr>
              <w:t xml:space="preserve"> </w:t>
            </w:r>
            <w:r w:rsidRPr="00DE2C10">
              <w:rPr>
                <w:rFonts w:ascii="Marianne" w:hAnsi="Marianne"/>
                <w:b/>
                <w:color w:val="000000" w:themeColor="text1"/>
              </w:rPr>
              <w:t>DROIT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:rsidR="00B75C89" w:rsidRPr="00DE2C10" w:rsidRDefault="00B75C89" w:rsidP="002F07F9">
            <w:pPr>
              <w:pStyle w:val="TableParagraph"/>
              <w:spacing w:before="4"/>
              <w:jc w:val="center"/>
              <w:rPr>
                <w:rFonts w:ascii="Marianne" w:eastAsia="Calibri" w:hAnsi="Marianne" w:cs="Calibri"/>
                <w:b/>
                <w:bCs/>
                <w:color w:val="000000" w:themeColor="text1"/>
              </w:rPr>
            </w:pPr>
          </w:p>
          <w:p w:rsidR="00B75C89" w:rsidRPr="00DE2C10" w:rsidRDefault="0067395E" w:rsidP="002F07F9">
            <w:pPr>
              <w:pStyle w:val="TableParagraph"/>
              <w:ind w:left="243"/>
              <w:jc w:val="center"/>
              <w:rPr>
                <w:rFonts w:ascii="Marianne" w:eastAsia="Arial" w:hAnsi="Marianne" w:cs="Arial"/>
                <w:b/>
                <w:color w:val="000000" w:themeColor="text1"/>
              </w:rPr>
            </w:pPr>
            <w:r w:rsidRPr="00DE2C10">
              <w:rPr>
                <w:rFonts w:ascii="Marianne" w:hAnsi="Marianne"/>
                <w:b/>
                <w:color w:val="000000" w:themeColor="text1"/>
              </w:rPr>
              <w:t>DUREE</w:t>
            </w:r>
          </w:p>
        </w:tc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1DD" w:themeFill="accent3" w:themeFillTint="33"/>
          </w:tcPr>
          <w:p w:rsidR="00B75C89" w:rsidRPr="00DE2C10" w:rsidRDefault="00B75C89" w:rsidP="002F07F9">
            <w:pPr>
              <w:pStyle w:val="TableParagraph"/>
              <w:spacing w:before="4"/>
              <w:jc w:val="center"/>
              <w:rPr>
                <w:rFonts w:ascii="Marianne" w:eastAsia="Calibri" w:hAnsi="Marianne" w:cs="Calibri"/>
                <w:b/>
                <w:bCs/>
                <w:color w:val="000000" w:themeColor="text1"/>
              </w:rPr>
            </w:pPr>
          </w:p>
          <w:p w:rsidR="00B75C89" w:rsidRPr="00DE2C10" w:rsidRDefault="0067395E" w:rsidP="002F07F9">
            <w:pPr>
              <w:pStyle w:val="TableParagraph"/>
              <w:ind w:left="243" w:right="357"/>
              <w:jc w:val="center"/>
              <w:rPr>
                <w:rFonts w:ascii="Marianne" w:eastAsia="Arial" w:hAnsi="Marianne" w:cs="Arial"/>
                <w:b/>
                <w:color w:val="000000" w:themeColor="text1"/>
              </w:rPr>
            </w:pPr>
            <w:r w:rsidRPr="00DE2C10">
              <w:rPr>
                <w:rFonts w:ascii="Marianne" w:hAnsi="Marianne"/>
                <w:b/>
                <w:color w:val="000000" w:themeColor="text1"/>
              </w:rPr>
              <w:t>PIECES</w:t>
            </w:r>
            <w:r w:rsidRPr="00DE2C10">
              <w:rPr>
                <w:rFonts w:ascii="Marianne" w:hAnsi="Marianne"/>
                <w:b/>
                <w:color w:val="000000" w:themeColor="text1"/>
                <w:spacing w:val="-15"/>
              </w:rPr>
              <w:t xml:space="preserve"> </w:t>
            </w:r>
            <w:r w:rsidRPr="00DE2C10">
              <w:rPr>
                <w:rFonts w:ascii="Marianne" w:hAnsi="Marianne"/>
                <w:b/>
                <w:color w:val="000000" w:themeColor="text1"/>
              </w:rPr>
              <w:t>JUSTIFICATIVES</w:t>
            </w:r>
            <w:r w:rsidRPr="00DE2C10">
              <w:rPr>
                <w:rFonts w:ascii="Marianne" w:hAnsi="Marianne"/>
                <w:b/>
                <w:color w:val="000000" w:themeColor="text1"/>
                <w:spacing w:val="-11"/>
              </w:rPr>
              <w:t xml:space="preserve"> </w:t>
            </w:r>
            <w:r w:rsidRPr="00DE2C10">
              <w:rPr>
                <w:rFonts w:ascii="Marianne" w:hAnsi="Marianne"/>
                <w:b/>
                <w:color w:val="000000" w:themeColor="text1"/>
              </w:rPr>
              <w:t>A</w:t>
            </w:r>
            <w:r w:rsidRPr="00DE2C10">
              <w:rPr>
                <w:rFonts w:ascii="Marianne" w:hAnsi="Marianne"/>
                <w:b/>
                <w:color w:val="000000" w:themeColor="text1"/>
                <w:w w:val="99"/>
              </w:rPr>
              <w:t xml:space="preserve"> </w:t>
            </w:r>
            <w:r w:rsidRPr="00DE2C10">
              <w:rPr>
                <w:rFonts w:ascii="Marianne" w:hAnsi="Marianne"/>
                <w:b/>
                <w:color w:val="000000" w:themeColor="text1"/>
              </w:rPr>
              <w:t>FOURNIR</w:t>
            </w:r>
          </w:p>
        </w:tc>
      </w:tr>
      <w:tr w:rsidR="00B75C89" w:rsidRPr="00DE2C10" w:rsidTr="00B961C8">
        <w:trPr>
          <w:trHeight w:hRule="exact" w:val="2179"/>
        </w:trPr>
        <w:tc>
          <w:tcPr>
            <w:tcW w:w="3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C89" w:rsidRPr="00DE2C10" w:rsidRDefault="0067395E" w:rsidP="0079713E">
            <w:pPr>
              <w:pStyle w:val="TableParagraph"/>
              <w:ind w:left="243" w:right="236"/>
              <w:rPr>
                <w:rFonts w:ascii="Marianne" w:eastAsia="Arial" w:hAnsi="Marianne" w:cs="Arial"/>
                <w:sz w:val="20"/>
                <w:szCs w:val="20"/>
              </w:rPr>
            </w:pP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D</w:t>
            </w:r>
            <w:r w:rsidR="0079713E">
              <w:rPr>
                <w:rFonts w:ascii="Marianne" w:hAnsi="Marianne"/>
                <w:spacing w:val="-1"/>
                <w:sz w:val="20"/>
                <w:szCs w:val="20"/>
              </w:rPr>
              <w:t>isponibilité pour donner des soins à un enfant à charge, au conjoint, au partenaire avec lequel il est lié par un PACS, à un ascendant à la suite d’un accident ou d’une maladie grave ou atteint d’un handicap nécessitant la présence d’une tierce personne</w:t>
            </w:r>
            <w:r w:rsidR="0089131F">
              <w:rPr>
                <w:rFonts w:ascii="Marianne" w:hAnsi="Marianne"/>
                <w:spacing w:val="-1"/>
                <w:sz w:val="20"/>
                <w:szCs w:val="20"/>
              </w:rPr>
              <w:t>.</w:t>
            </w:r>
            <w:r w:rsidR="0079713E">
              <w:rPr>
                <w:rFonts w:ascii="Marianne" w:hAnsi="Marianne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C89" w:rsidRPr="00DE2C10" w:rsidRDefault="009D6124" w:rsidP="00CF2987">
            <w:pPr>
              <w:pStyle w:val="TableParagraph"/>
              <w:ind w:left="243" w:right="98"/>
              <w:rPr>
                <w:rFonts w:ascii="Marianne" w:eastAsia="Arial" w:hAnsi="Marianne" w:cs="Arial"/>
                <w:sz w:val="20"/>
                <w:szCs w:val="20"/>
              </w:rPr>
            </w:pPr>
            <w:r w:rsidRPr="00DE2C10">
              <w:rPr>
                <w:rFonts w:ascii="Marianne" w:eastAsia="Arial" w:hAnsi="Marianne" w:cs="Arial"/>
                <w:sz w:val="20"/>
                <w:szCs w:val="20"/>
              </w:rPr>
              <w:t xml:space="preserve">Ne peut excéder </w:t>
            </w:r>
            <w:r w:rsidR="00CF2987">
              <w:rPr>
                <w:rFonts w:ascii="Marianne" w:eastAsia="Arial" w:hAnsi="Marianne" w:cs="Arial"/>
                <w:sz w:val="20"/>
                <w:szCs w:val="20"/>
              </w:rPr>
              <w:t>3</w:t>
            </w:r>
            <w:r w:rsidR="00F275AA" w:rsidRPr="00DE2C10">
              <w:rPr>
                <w:rFonts w:ascii="Marianne" w:eastAsia="Arial" w:hAnsi="Marianne" w:cs="Arial"/>
                <w:sz w:val="20"/>
                <w:szCs w:val="20"/>
              </w:rPr>
              <w:t xml:space="preserve"> années mais p</w:t>
            </w:r>
            <w:r w:rsidRPr="00DE2C10">
              <w:rPr>
                <w:rFonts w:ascii="Marianne" w:eastAsia="Arial" w:hAnsi="Marianne" w:cs="Arial"/>
                <w:sz w:val="20"/>
                <w:szCs w:val="20"/>
              </w:rPr>
              <w:t>eut être renouvelée si les conditions requises pour l’obtenir sont</w:t>
            </w:r>
            <w:r w:rsidR="00F275AA" w:rsidRPr="00DE2C10">
              <w:rPr>
                <w:rFonts w:ascii="Marianne" w:eastAsia="Arial" w:hAnsi="Marianne" w:cs="Arial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z w:val="20"/>
                <w:szCs w:val="20"/>
              </w:rPr>
              <w:t>réunies</w:t>
            </w:r>
            <w:r w:rsidR="00CF2987">
              <w:rPr>
                <w:rFonts w:ascii="Marianne" w:eastAsia="Arial" w:hAnsi="Marianne" w:cs="Arial"/>
                <w:sz w:val="20"/>
                <w:szCs w:val="20"/>
              </w:rPr>
              <w:t>.</w:t>
            </w:r>
          </w:p>
        </w:tc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13E" w:rsidRDefault="0079713E" w:rsidP="007D2234">
            <w:pPr>
              <w:pStyle w:val="TableParagraph"/>
              <w:numPr>
                <w:ilvl w:val="0"/>
                <w:numId w:val="3"/>
              </w:numPr>
              <w:ind w:left="269" w:right="102" w:hanging="141"/>
              <w:jc w:val="both"/>
              <w:rPr>
                <w:rFonts w:ascii="Marianne" w:hAnsi="Marianne"/>
                <w:spacing w:val="-1"/>
                <w:sz w:val="20"/>
                <w:szCs w:val="20"/>
              </w:rPr>
            </w:pPr>
            <w:r>
              <w:rPr>
                <w:rFonts w:ascii="Marianne" w:hAnsi="Marianne"/>
                <w:spacing w:val="-1"/>
                <w:sz w:val="20"/>
                <w:szCs w:val="20"/>
              </w:rPr>
              <w:t>Justificatif du lien de parenté avec la personne malade ou handicapé (selon le cas, copie du livret de famille, acte de naissance …)</w:t>
            </w:r>
            <w:r w:rsidR="006B65F5">
              <w:rPr>
                <w:rFonts w:ascii="Marianne" w:hAnsi="Marianne"/>
                <w:spacing w:val="-1"/>
                <w:sz w:val="20"/>
                <w:szCs w:val="20"/>
              </w:rPr>
              <w:t xml:space="preserve"> </w:t>
            </w:r>
          </w:p>
          <w:p w:rsidR="006B65F5" w:rsidRPr="00B961C8" w:rsidRDefault="0079713E" w:rsidP="007D2234">
            <w:pPr>
              <w:pStyle w:val="TableParagraph"/>
              <w:numPr>
                <w:ilvl w:val="0"/>
                <w:numId w:val="3"/>
              </w:numPr>
              <w:ind w:left="269" w:right="102" w:hanging="141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 w:rsidRPr="00B961C8">
              <w:rPr>
                <w:rFonts w:ascii="Marianne" w:hAnsi="Marianne"/>
                <w:spacing w:val="-1"/>
                <w:sz w:val="20"/>
                <w:szCs w:val="20"/>
              </w:rPr>
              <w:t>Certificat médical qui atteste que l’état de santé de la personne accompagnée nécessite la présence d’une tierce personne</w:t>
            </w:r>
            <w:r w:rsidR="006B65F5" w:rsidRPr="00B961C8">
              <w:rPr>
                <w:rFonts w:ascii="Marianne" w:hAnsi="Marianne"/>
                <w:spacing w:val="-1"/>
                <w:sz w:val="20"/>
                <w:szCs w:val="20"/>
              </w:rPr>
              <w:t xml:space="preserve"> </w:t>
            </w:r>
          </w:p>
          <w:p w:rsidR="00B75C89" w:rsidRPr="00DE2C10" w:rsidRDefault="00B75C89" w:rsidP="001F526F">
            <w:pPr>
              <w:pStyle w:val="TableParagraph"/>
              <w:ind w:left="282" w:right="102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</w:p>
        </w:tc>
      </w:tr>
      <w:tr w:rsidR="00B75C89" w:rsidRPr="00DE2C10" w:rsidTr="00CF2987">
        <w:trPr>
          <w:trHeight w:hRule="exact" w:val="711"/>
        </w:trPr>
        <w:tc>
          <w:tcPr>
            <w:tcW w:w="3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C89" w:rsidRPr="00DE2C10" w:rsidRDefault="0067395E">
            <w:pPr>
              <w:pStyle w:val="TableParagraph"/>
              <w:ind w:left="243" w:right="637"/>
              <w:rPr>
                <w:rFonts w:ascii="Marianne" w:eastAsia="Arial" w:hAnsi="Marianne" w:cs="Arial"/>
                <w:sz w:val="20"/>
                <w:szCs w:val="20"/>
              </w:rPr>
            </w:pP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Elever</w:t>
            </w:r>
            <w:r w:rsidRPr="00DE2C10">
              <w:rPr>
                <w:rFonts w:ascii="Marianne" w:hAnsi="Marianne"/>
                <w:spacing w:val="-3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un</w:t>
            </w:r>
            <w:r w:rsidRPr="00DE2C10">
              <w:rPr>
                <w:rFonts w:ascii="Marianne" w:hAnsi="Marianne"/>
                <w:spacing w:val="-3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enfant</w:t>
            </w:r>
            <w:r w:rsidRPr="00DE2C10">
              <w:rPr>
                <w:rFonts w:ascii="Marianne" w:hAnsi="Marianne"/>
                <w:spacing w:val="-5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z w:val="20"/>
                <w:szCs w:val="20"/>
              </w:rPr>
              <w:t>à</w:t>
            </w:r>
            <w:r w:rsidRPr="00DE2C10">
              <w:rPr>
                <w:rFonts w:ascii="Marianne" w:hAnsi="Marianne"/>
                <w:spacing w:val="-4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charge</w:t>
            </w:r>
            <w:r w:rsidRPr="00DE2C10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âgé</w:t>
            </w:r>
            <w:r w:rsidRPr="00DE2C10">
              <w:rPr>
                <w:rFonts w:ascii="Marianne" w:hAnsi="Marianne"/>
                <w:spacing w:val="-4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de</w:t>
            </w:r>
            <w:r w:rsidRPr="00DE2C10">
              <w:rPr>
                <w:rFonts w:ascii="Marianne" w:hAnsi="Marianne"/>
                <w:spacing w:val="29"/>
                <w:w w:val="99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z w:val="20"/>
                <w:szCs w:val="20"/>
              </w:rPr>
              <w:t>moins</w:t>
            </w:r>
            <w:r w:rsidRPr="00DE2C10">
              <w:rPr>
                <w:rFonts w:ascii="Marianne" w:hAnsi="Marianne"/>
                <w:spacing w:val="-4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de</w:t>
            </w:r>
            <w:r w:rsidRPr="00DE2C10">
              <w:rPr>
                <w:rFonts w:ascii="Marianne" w:hAnsi="Marianne"/>
                <w:spacing w:val="-5"/>
                <w:sz w:val="20"/>
                <w:szCs w:val="20"/>
              </w:rPr>
              <w:t xml:space="preserve"> </w:t>
            </w:r>
            <w:r w:rsidR="00DA1230">
              <w:rPr>
                <w:rFonts w:ascii="Marianne" w:hAnsi="Marianne"/>
                <w:sz w:val="20"/>
                <w:szCs w:val="20"/>
              </w:rPr>
              <w:t>12</w:t>
            </w:r>
            <w:r w:rsidRPr="00DE2C10">
              <w:rPr>
                <w:rFonts w:ascii="Marianne" w:hAnsi="Marianne"/>
                <w:spacing w:val="-5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z w:val="20"/>
                <w:szCs w:val="20"/>
              </w:rPr>
              <w:t>ans</w:t>
            </w:r>
            <w:r w:rsidR="0089131F">
              <w:rPr>
                <w:rFonts w:ascii="Marianne" w:hAnsi="Marianne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C89" w:rsidRPr="00DE2C10" w:rsidRDefault="0079713E" w:rsidP="0079713E">
            <w:pPr>
              <w:pStyle w:val="TableParagraph"/>
              <w:spacing w:line="239" w:lineRule="auto"/>
              <w:ind w:left="243" w:right="101"/>
              <w:jc w:val="both"/>
              <w:rPr>
                <w:rFonts w:ascii="Marianne" w:eastAsia="Arial" w:hAnsi="Marianne" w:cs="Arial"/>
                <w:sz w:val="20"/>
                <w:szCs w:val="20"/>
              </w:rPr>
            </w:pPr>
            <w:r>
              <w:rPr>
                <w:rFonts w:ascii="Marianne" w:eastAsia="Arial" w:hAnsi="Marianne" w:cs="Arial"/>
                <w:spacing w:val="-1"/>
                <w:sz w:val="20"/>
                <w:szCs w:val="20"/>
              </w:rPr>
              <w:t>3 ans maximum, renouvelables jusqu’au 12 ans de l’enfant</w:t>
            </w:r>
            <w:r w:rsidR="0089131F">
              <w:rPr>
                <w:rFonts w:ascii="Marianne" w:eastAsia="Arial" w:hAnsi="Marianne" w:cs="Arial"/>
                <w:spacing w:val="-1"/>
                <w:sz w:val="20"/>
                <w:szCs w:val="20"/>
              </w:rPr>
              <w:t>.</w:t>
            </w:r>
          </w:p>
        </w:tc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987" w:rsidRDefault="00CF2987">
            <w:pPr>
              <w:pStyle w:val="TableParagraph"/>
              <w:spacing w:line="226" w:lineRule="exact"/>
              <w:ind w:left="243"/>
              <w:rPr>
                <w:rFonts w:ascii="Marianne" w:hAnsi="Marianne"/>
                <w:spacing w:val="-1"/>
                <w:sz w:val="20"/>
                <w:szCs w:val="20"/>
              </w:rPr>
            </w:pPr>
          </w:p>
          <w:p w:rsidR="00B75C89" w:rsidRPr="00DE2C10" w:rsidRDefault="0067395E">
            <w:pPr>
              <w:pStyle w:val="TableParagraph"/>
              <w:spacing w:line="226" w:lineRule="exact"/>
              <w:ind w:left="243"/>
              <w:rPr>
                <w:rFonts w:ascii="Marianne" w:eastAsia="Arial" w:hAnsi="Marianne" w:cs="Arial"/>
                <w:sz w:val="20"/>
                <w:szCs w:val="20"/>
              </w:rPr>
            </w:pP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Photocopie</w:t>
            </w:r>
            <w:r w:rsidRPr="00DE2C10">
              <w:rPr>
                <w:rFonts w:ascii="Marianne" w:hAnsi="Marianne"/>
                <w:spacing w:val="-6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du</w:t>
            </w:r>
            <w:r w:rsidRPr="00DE2C10">
              <w:rPr>
                <w:rFonts w:ascii="Marianne" w:hAnsi="Marianne"/>
                <w:spacing w:val="-5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livret</w:t>
            </w:r>
            <w:r w:rsidRPr="00DE2C10">
              <w:rPr>
                <w:rFonts w:ascii="Marianne" w:hAnsi="Marianne"/>
                <w:spacing w:val="-7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1"/>
                <w:sz w:val="20"/>
                <w:szCs w:val="20"/>
              </w:rPr>
              <w:t>de</w:t>
            </w:r>
            <w:r w:rsidRPr="00DE2C10">
              <w:rPr>
                <w:rFonts w:ascii="Marianne" w:hAnsi="Marianne"/>
                <w:spacing w:val="-7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z w:val="20"/>
                <w:szCs w:val="20"/>
              </w:rPr>
              <w:t>famille</w:t>
            </w:r>
            <w:r w:rsidR="0089131F">
              <w:rPr>
                <w:rFonts w:ascii="Marianne" w:hAnsi="Marianne"/>
                <w:sz w:val="20"/>
                <w:szCs w:val="20"/>
              </w:rPr>
              <w:t>.</w:t>
            </w:r>
          </w:p>
        </w:tc>
      </w:tr>
      <w:tr w:rsidR="00B75C89" w:rsidRPr="00DE2C10" w:rsidTr="00B961C8">
        <w:trPr>
          <w:trHeight w:hRule="exact" w:val="1977"/>
        </w:trPr>
        <w:tc>
          <w:tcPr>
            <w:tcW w:w="3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C89" w:rsidRPr="00DE2C10" w:rsidRDefault="00CF2987" w:rsidP="00CF2987">
            <w:pPr>
              <w:pStyle w:val="TableParagraph"/>
              <w:ind w:left="243" w:right="383"/>
              <w:rPr>
                <w:rFonts w:ascii="Marianne" w:eastAsia="Arial" w:hAnsi="Marianne" w:cs="Arial"/>
                <w:sz w:val="20"/>
                <w:szCs w:val="20"/>
              </w:rPr>
            </w:pPr>
            <w:r>
              <w:rPr>
                <w:rFonts w:ascii="Marianne" w:hAnsi="Marianne"/>
                <w:spacing w:val="-1"/>
                <w:sz w:val="20"/>
                <w:szCs w:val="20"/>
              </w:rPr>
              <w:t>Suivre son conjoint ou partenaire lié par un PACS lorsque celui-ci est astreint à établir sa résidence habituelle en raison de sa profession, en un lieu éloigné du lieu d’exercice des fonctions du maître.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987" w:rsidRPr="00DE2C10" w:rsidRDefault="00CF2987" w:rsidP="00CF2987">
            <w:pPr>
              <w:pStyle w:val="TableParagraph"/>
              <w:ind w:left="243" w:right="103"/>
              <w:rPr>
                <w:rFonts w:ascii="Marianne" w:eastAsia="Arial" w:hAnsi="Marianne" w:cs="Arial"/>
                <w:sz w:val="20"/>
                <w:szCs w:val="20"/>
              </w:rPr>
            </w:pPr>
            <w:r>
              <w:rPr>
                <w:rFonts w:ascii="Marianne" w:eastAsia="Arial" w:hAnsi="Marianne" w:cs="Arial"/>
                <w:sz w:val="20"/>
                <w:szCs w:val="20"/>
              </w:rPr>
              <w:t>Ne peut excéder 3 années mais peut être renouvelée si les conditions requises pour l’obtenir sont réunies.</w:t>
            </w:r>
          </w:p>
        </w:tc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C89" w:rsidRPr="00DE2C10" w:rsidRDefault="0067395E" w:rsidP="00CF2987">
            <w:pPr>
              <w:pStyle w:val="TableParagraph"/>
              <w:ind w:left="243" w:right="102"/>
              <w:rPr>
                <w:rFonts w:ascii="Marianne" w:eastAsia="Arial" w:hAnsi="Marianne" w:cs="Arial"/>
                <w:sz w:val="20"/>
                <w:szCs w:val="20"/>
              </w:rPr>
            </w:pP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Photocopie</w:t>
            </w:r>
            <w:r w:rsidRPr="00DE2C10">
              <w:rPr>
                <w:rFonts w:ascii="Marianne" w:hAnsi="Marianne"/>
                <w:spacing w:val="40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du</w:t>
            </w:r>
            <w:r w:rsidRPr="00DE2C10">
              <w:rPr>
                <w:rFonts w:ascii="Marianne" w:hAnsi="Marianne"/>
                <w:spacing w:val="40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livret</w:t>
            </w:r>
            <w:r w:rsidRPr="00DE2C10">
              <w:rPr>
                <w:rFonts w:ascii="Marianne" w:hAnsi="Marianne"/>
                <w:spacing w:val="41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de</w:t>
            </w:r>
            <w:r w:rsidRPr="00DE2C10">
              <w:rPr>
                <w:rFonts w:ascii="Marianne" w:hAnsi="Marianne"/>
                <w:spacing w:val="40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z w:val="20"/>
                <w:szCs w:val="20"/>
              </w:rPr>
              <w:t>famille</w:t>
            </w:r>
            <w:r w:rsidR="00CF2987">
              <w:rPr>
                <w:rFonts w:ascii="Marianne" w:hAnsi="Marianne"/>
                <w:sz w:val="20"/>
                <w:szCs w:val="20"/>
              </w:rPr>
              <w:t xml:space="preserve"> ou attestation du PACS</w:t>
            </w:r>
            <w:r w:rsidR="00EE0F44" w:rsidRPr="00DE2C10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et</w:t>
            </w:r>
            <w:r w:rsidRPr="00DE2C10">
              <w:rPr>
                <w:rFonts w:ascii="Marianne" w:hAnsi="Marianne"/>
                <w:spacing w:val="-9"/>
                <w:sz w:val="20"/>
                <w:szCs w:val="20"/>
              </w:rPr>
              <w:t xml:space="preserve"> </w:t>
            </w:r>
            <w:r w:rsidR="00CF2987">
              <w:rPr>
                <w:rFonts w:ascii="Marianne" w:hAnsi="Marianne"/>
                <w:spacing w:val="-1"/>
                <w:sz w:val="20"/>
                <w:szCs w:val="20"/>
              </w:rPr>
              <w:t>attestation d’emploi du conjoint ou partenaire.</w:t>
            </w:r>
          </w:p>
        </w:tc>
        <w:bookmarkStart w:id="0" w:name="_GoBack"/>
        <w:bookmarkEnd w:id="0"/>
      </w:tr>
      <w:tr w:rsidR="00B75C89" w:rsidRPr="00DE2C10" w:rsidTr="00663DF8">
        <w:trPr>
          <w:trHeight w:hRule="exact" w:val="861"/>
        </w:trPr>
        <w:tc>
          <w:tcPr>
            <w:tcW w:w="3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C89" w:rsidRPr="00DE2C10" w:rsidRDefault="0067395E">
            <w:pPr>
              <w:pStyle w:val="TableParagraph"/>
              <w:ind w:left="243" w:right="283"/>
              <w:rPr>
                <w:rFonts w:ascii="Marianne" w:eastAsia="Arial" w:hAnsi="Marianne" w:cs="Arial"/>
                <w:sz w:val="20"/>
                <w:szCs w:val="20"/>
              </w:rPr>
            </w:pPr>
            <w:r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>Adopter</w:t>
            </w:r>
            <w:r w:rsidRPr="00DE2C10">
              <w:rPr>
                <w:rFonts w:ascii="Marianne" w:eastAsia="Arial" w:hAnsi="Marianne" w:cs="Arial"/>
                <w:spacing w:val="-7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1"/>
                <w:sz w:val="20"/>
                <w:szCs w:val="20"/>
              </w:rPr>
              <w:t>un</w:t>
            </w:r>
            <w:r w:rsidRPr="00DE2C10">
              <w:rPr>
                <w:rFonts w:ascii="Marianne" w:eastAsia="Arial" w:hAnsi="Marianne" w:cs="Arial"/>
                <w:spacing w:val="-7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1"/>
                <w:sz w:val="20"/>
                <w:szCs w:val="20"/>
              </w:rPr>
              <w:t>ou</w:t>
            </w:r>
            <w:r w:rsidRPr="00DE2C10">
              <w:rPr>
                <w:rFonts w:ascii="Marianne" w:eastAsia="Arial" w:hAnsi="Marianne" w:cs="Arial"/>
                <w:spacing w:val="-7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z w:val="20"/>
                <w:szCs w:val="20"/>
              </w:rPr>
              <w:t>plusieurs</w:t>
            </w:r>
            <w:r w:rsidRPr="00DE2C10">
              <w:rPr>
                <w:rFonts w:ascii="Marianne" w:eastAsia="Arial" w:hAnsi="Marianne" w:cs="Arial"/>
                <w:spacing w:val="-6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>enfants</w:t>
            </w:r>
            <w:r w:rsidRPr="00DE2C10">
              <w:rPr>
                <w:rFonts w:ascii="Marianne" w:eastAsia="Arial" w:hAnsi="Marianne" w:cs="Arial"/>
                <w:spacing w:val="-6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z w:val="20"/>
                <w:szCs w:val="20"/>
              </w:rPr>
              <w:t>dans</w:t>
            </w:r>
            <w:r w:rsidRPr="00DE2C10">
              <w:rPr>
                <w:rFonts w:ascii="Marianne" w:eastAsia="Arial" w:hAnsi="Marianne" w:cs="Arial"/>
                <w:spacing w:val="28"/>
                <w:w w:val="99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>les</w:t>
            </w:r>
            <w:r w:rsidRPr="00DE2C10">
              <w:rPr>
                <w:rFonts w:ascii="Marianne" w:eastAsia="Arial" w:hAnsi="Marianne" w:cs="Arial"/>
                <w:spacing w:val="-5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z w:val="20"/>
                <w:szCs w:val="20"/>
              </w:rPr>
              <w:t>DOM,</w:t>
            </w:r>
            <w:r w:rsidRPr="00DE2C10">
              <w:rPr>
                <w:rFonts w:ascii="Marianne" w:eastAsia="Arial" w:hAnsi="Marianne" w:cs="Arial"/>
                <w:spacing w:val="-3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>les</w:t>
            </w:r>
            <w:r w:rsidRPr="00DE2C10">
              <w:rPr>
                <w:rFonts w:ascii="Marianne" w:eastAsia="Arial" w:hAnsi="Marianne" w:cs="Arial"/>
                <w:spacing w:val="-5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1"/>
                <w:sz w:val="20"/>
                <w:szCs w:val="20"/>
              </w:rPr>
              <w:t>TOM</w:t>
            </w:r>
            <w:r w:rsidRPr="00DE2C10">
              <w:rPr>
                <w:rFonts w:ascii="Marianne" w:eastAsia="Arial" w:hAnsi="Marianne" w:cs="Arial"/>
                <w:spacing w:val="-5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>ou</w:t>
            </w:r>
            <w:r w:rsidRPr="00DE2C10">
              <w:rPr>
                <w:rFonts w:ascii="Marianne" w:eastAsia="Arial" w:hAnsi="Marianne" w:cs="Arial"/>
                <w:spacing w:val="-4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z w:val="20"/>
                <w:szCs w:val="20"/>
              </w:rPr>
              <w:t>à</w:t>
            </w:r>
            <w:r w:rsidRPr="00DE2C10">
              <w:rPr>
                <w:rFonts w:ascii="Marianne" w:eastAsia="Arial" w:hAnsi="Marianne" w:cs="Arial"/>
                <w:spacing w:val="-5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>l’étranger</w:t>
            </w:r>
            <w:r w:rsidR="0089131F">
              <w:rPr>
                <w:rFonts w:ascii="Marianne" w:eastAsia="Arial" w:hAnsi="Marianne" w:cs="Arial"/>
                <w:spacing w:val="-1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2987" w:rsidRDefault="00CF2987">
            <w:pPr>
              <w:pStyle w:val="TableParagraph"/>
              <w:spacing w:line="226" w:lineRule="exact"/>
              <w:ind w:left="243"/>
              <w:rPr>
                <w:rFonts w:ascii="Marianne" w:hAnsi="Marianne"/>
                <w:sz w:val="20"/>
                <w:szCs w:val="20"/>
              </w:rPr>
            </w:pPr>
          </w:p>
          <w:p w:rsidR="00B75C89" w:rsidRPr="00DE2C10" w:rsidRDefault="0067395E">
            <w:pPr>
              <w:pStyle w:val="TableParagraph"/>
              <w:spacing w:line="226" w:lineRule="exact"/>
              <w:ind w:left="243"/>
              <w:rPr>
                <w:rFonts w:ascii="Marianne" w:eastAsia="Arial" w:hAnsi="Marianne" w:cs="Arial"/>
                <w:sz w:val="20"/>
                <w:szCs w:val="20"/>
              </w:rPr>
            </w:pPr>
            <w:r w:rsidRPr="00DE2C10">
              <w:rPr>
                <w:rFonts w:ascii="Marianne" w:hAnsi="Marianne"/>
                <w:sz w:val="20"/>
                <w:szCs w:val="20"/>
              </w:rPr>
              <w:t>6</w:t>
            </w:r>
            <w:r w:rsidRPr="00DE2C10">
              <w:rPr>
                <w:rFonts w:ascii="Marianne" w:hAnsi="Marianne"/>
                <w:spacing w:val="-9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z w:val="20"/>
                <w:szCs w:val="20"/>
              </w:rPr>
              <w:t>semaines</w:t>
            </w:r>
            <w:r w:rsidRPr="00DE2C10">
              <w:rPr>
                <w:rFonts w:ascii="Marianne" w:hAnsi="Marianne"/>
                <w:spacing w:val="-7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z w:val="20"/>
                <w:szCs w:val="20"/>
              </w:rPr>
              <w:t>maximum</w:t>
            </w:r>
            <w:r w:rsidRPr="00DE2C10">
              <w:rPr>
                <w:rFonts w:ascii="Marianne" w:hAnsi="Marianne"/>
                <w:spacing w:val="-4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par</w:t>
            </w:r>
            <w:r w:rsidRPr="00DE2C10">
              <w:rPr>
                <w:rFonts w:ascii="Marianne" w:hAnsi="Marianne"/>
                <w:spacing w:val="-9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agrément</w:t>
            </w:r>
            <w:r w:rsidR="0089131F">
              <w:rPr>
                <w:rFonts w:ascii="Marianne" w:hAnsi="Marianne"/>
                <w:spacing w:val="-1"/>
                <w:sz w:val="20"/>
                <w:szCs w:val="20"/>
              </w:rPr>
              <w:t>.</w:t>
            </w:r>
          </w:p>
        </w:tc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C89" w:rsidRPr="00DE2C10" w:rsidRDefault="0067395E" w:rsidP="008701D6">
            <w:pPr>
              <w:pStyle w:val="TableParagraph"/>
              <w:ind w:left="243" w:right="255"/>
              <w:rPr>
                <w:rFonts w:ascii="Marianne" w:eastAsia="Arial" w:hAnsi="Marianne" w:cs="Arial"/>
                <w:sz w:val="20"/>
                <w:szCs w:val="20"/>
              </w:rPr>
            </w:pPr>
            <w:r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>Agrément</w:t>
            </w:r>
            <w:r w:rsidRPr="00DE2C10">
              <w:rPr>
                <w:rFonts w:ascii="Marianne" w:eastAsia="Arial" w:hAnsi="Marianne" w:cs="Arial"/>
                <w:spacing w:val="-12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z w:val="20"/>
                <w:szCs w:val="20"/>
              </w:rPr>
              <w:t>mentionné</w:t>
            </w:r>
            <w:r w:rsidRPr="00DE2C10">
              <w:rPr>
                <w:rFonts w:ascii="Marianne" w:eastAsia="Arial" w:hAnsi="Marianne" w:cs="Arial"/>
                <w:spacing w:val="-12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z w:val="20"/>
                <w:szCs w:val="20"/>
              </w:rPr>
              <w:t>aux</w:t>
            </w:r>
            <w:r w:rsidRPr="00DE2C10">
              <w:rPr>
                <w:rFonts w:ascii="Marianne" w:eastAsia="Arial" w:hAnsi="Marianne" w:cs="Arial"/>
                <w:spacing w:val="28"/>
                <w:w w:val="99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>articles</w:t>
            </w:r>
            <w:r w:rsidRPr="00DE2C10">
              <w:rPr>
                <w:rFonts w:ascii="Marianne" w:eastAsia="Arial" w:hAnsi="Marianne" w:cs="Arial"/>
                <w:spacing w:val="-6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>l.2525-2</w:t>
            </w:r>
            <w:r w:rsidR="008701D6"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>et</w:t>
            </w:r>
            <w:r w:rsidR="008701D6"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z w:val="20"/>
                <w:szCs w:val="20"/>
              </w:rPr>
              <w:t>L.225-17</w:t>
            </w:r>
            <w:r w:rsidRPr="00DE2C10">
              <w:rPr>
                <w:rFonts w:ascii="Marianne" w:eastAsia="Arial" w:hAnsi="Marianne" w:cs="Arial"/>
                <w:spacing w:val="-8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>du</w:t>
            </w:r>
            <w:r w:rsidRPr="00DE2C10">
              <w:rPr>
                <w:rFonts w:ascii="Marianne" w:eastAsia="Arial" w:hAnsi="Marianne" w:cs="Arial"/>
                <w:spacing w:val="27"/>
                <w:w w:val="99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>code</w:t>
            </w:r>
            <w:r w:rsidRPr="00DE2C10">
              <w:rPr>
                <w:rFonts w:ascii="Marianne" w:eastAsia="Arial" w:hAnsi="Marianne" w:cs="Arial"/>
                <w:spacing w:val="-8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1"/>
                <w:sz w:val="20"/>
                <w:szCs w:val="20"/>
              </w:rPr>
              <w:t>de</w:t>
            </w:r>
            <w:r w:rsidRPr="00DE2C10">
              <w:rPr>
                <w:rFonts w:ascii="Marianne" w:eastAsia="Arial" w:hAnsi="Marianne" w:cs="Arial"/>
                <w:spacing w:val="-7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>l’action</w:t>
            </w:r>
            <w:r w:rsidRPr="00DE2C10">
              <w:rPr>
                <w:rFonts w:ascii="Marianne" w:eastAsia="Arial" w:hAnsi="Marianne" w:cs="Arial"/>
                <w:spacing w:val="-7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z w:val="20"/>
                <w:szCs w:val="20"/>
              </w:rPr>
              <w:t>sociale</w:t>
            </w:r>
            <w:r w:rsidR="0089131F">
              <w:rPr>
                <w:rFonts w:ascii="Marianne" w:eastAsia="Arial" w:hAnsi="Marianne" w:cs="Arial"/>
                <w:sz w:val="20"/>
                <w:szCs w:val="20"/>
              </w:rPr>
              <w:t>.</w:t>
            </w:r>
          </w:p>
        </w:tc>
      </w:tr>
      <w:tr w:rsidR="00B75C89" w:rsidRPr="00DE2C10" w:rsidTr="00663DF8">
        <w:trPr>
          <w:trHeight w:hRule="exact" w:val="420"/>
        </w:trPr>
        <w:tc>
          <w:tcPr>
            <w:tcW w:w="3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C89" w:rsidRPr="00DE2C10" w:rsidRDefault="0067395E">
            <w:pPr>
              <w:pStyle w:val="TableParagraph"/>
              <w:spacing w:line="226" w:lineRule="exact"/>
              <w:ind w:left="243"/>
              <w:rPr>
                <w:rFonts w:ascii="Marianne" w:eastAsia="Arial" w:hAnsi="Marianne" w:cs="Arial"/>
                <w:sz w:val="20"/>
                <w:szCs w:val="20"/>
              </w:rPr>
            </w:pPr>
            <w:r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>Exercer</w:t>
            </w:r>
            <w:r w:rsidRPr="00DE2C10">
              <w:rPr>
                <w:rFonts w:ascii="Marianne" w:eastAsia="Arial" w:hAnsi="Marianne" w:cs="Arial"/>
                <w:spacing w:val="-6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>un</w:t>
            </w:r>
            <w:r w:rsidRPr="00DE2C10">
              <w:rPr>
                <w:rFonts w:ascii="Marianne" w:eastAsia="Arial" w:hAnsi="Marianne" w:cs="Arial"/>
                <w:spacing w:val="-7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z w:val="20"/>
                <w:szCs w:val="20"/>
              </w:rPr>
              <w:t>mandat</w:t>
            </w:r>
            <w:r w:rsidRPr="00DE2C10">
              <w:rPr>
                <w:rFonts w:ascii="Marianne" w:eastAsia="Arial" w:hAnsi="Marianne" w:cs="Arial"/>
                <w:spacing w:val="-5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>d’élu</w:t>
            </w:r>
            <w:r w:rsidRPr="00DE2C10">
              <w:rPr>
                <w:rFonts w:ascii="Marianne" w:eastAsia="Arial" w:hAnsi="Marianne" w:cs="Arial"/>
                <w:spacing w:val="-6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z w:val="20"/>
                <w:szCs w:val="20"/>
              </w:rPr>
              <w:t>local</w:t>
            </w:r>
            <w:r w:rsidR="0089131F">
              <w:rPr>
                <w:rFonts w:ascii="Marianne" w:eastAsia="Arial" w:hAnsi="Marianne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C89" w:rsidRPr="00DE2C10" w:rsidRDefault="0067395E">
            <w:pPr>
              <w:pStyle w:val="TableParagraph"/>
              <w:spacing w:line="226" w:lineRule="exact"/>
              <w:ind w:left="244"/>
              <w:rPr>
                <w:rFonts w:ascii="Marianne" w:eastAsia="Arial" w:hAnsi="Marianne" w:cs="Arial"/>
                <w:sz w:val="20"/>
                <w:szCs w:val="20"/>
              </w:rPr>
            </w:pP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Durée</w:t>
            </w:r>
            <w:r w:rsidRPr="00DE2C10">
              <w:rPr>
                <w:rFonts w:ascii="Marianne" w:hAnsi="Marianne"/>
                <w:spacing w:val="-9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1"/>
                <w:sz w:val="20"/>
                <w:szCs w:val="20"/>
              </w:rPr>
              <w:t>du</w:t>
            </w:r>
            <w:r w:rsidRPr="00DE2C10">
              <w:rPr>
                <w:rFonts w:ascii="Marianne" w:hAnsi="Marianne"/>
                <w:spacing w:val="-8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z w:val="20"/>
                <w:szCs w:val="20"/>
              </w:rPr>
              <w:t>mandat</w:t>
            </w:r>
            <w:r w:rsidR="0089131F">
              <w:rPr>
                <w:rFonts w:ascii="Marianne" w:hAnsi="Marianne"/>
                <w:sz w:val="20"/>
                <w:szCs w:val="20"/>
              </w:rPr>
              <w:t>.</w:t>
            </w:r>
          </w:p>
        </w:tc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C89" w:rsidRPr="00DE2C10" w:rsidRDefault="0067395E">
            <w:pPr>
              <w:pStyle w:val="TableParagraph"/>
              <w:spacing w:line="226" w:lineRule="exact"/>
              <w:ind w:left="244"/>
              <w:rPr>
                <w:rFonts w:ascii="Marianne" w:eastAsia="Arial" w:hAnsi="Marianne" w:cs="Arial"/>
                <w:sz w:val="20"/>
                <w:szCs w:val="20"/>
              </w:rPr>
            </w:pP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Attestation</w:t>
            </w:r>
            <w:r w:rsidRPr="00DE2C10">
              <w:rPr>
                <w:rFonts w:ascii="Marianne" w:hAnsi="Marianne"/>
                <w:spacing w:val="-9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1"/>
                <w:sz w:val="20"/>
                <w:szCs w:val="20"/>
              </w:rPr>
              <w:t>du</w:t>
            </w:r>
            <w:r w:rsidRPr="00DE2C10">
              <w:rPr>
                <w:rFonts w:ascii="Marianne" w:hAnsi="Marianne"/>
                <w:spacing w:val="-9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z w:val="20"/>
                <w:szCs w:val="20"/>
              </w:rPr>
              <w:t>mandat</w:t>
            </w:r>
            <w:r w:rsidRPr="00DE2C10">
              <w:rPr>
                <w:rFonts w:ascii="Marianne" w:hAnsi="Marianne"/>
                <w:spacing w:val="-9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z w:val="20"/>
                <w:szCs w:val="20"/>
              </w:rPr>
              <w:t>électif</w:t>
            </w:r>
            <w:r w:rsidR="0089131F">
              <w:rPr>
                <w:rFonts w:ascii="Marianne" w:hAnsi="Marianne"/>
                <w:sz w:val="20"/>
                <w:szCs w:val="20"/>
              </w:rPr>
              <w:t>.</w:t>
            </w:r>
          </w:p>
        </w:tc>
      </w:tr>
      <w:tr w:rsidR="00B75C89" w:rsidRPr="00DE2C10" w:rsidTr="00B961C8">
        <w:trPr>
          <w:trHeight w:hRule="exact" w:val="929"/>
        </w:trPr>
        <w:tc>
          <w:tcPr>
            <w:tcW w:w="3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:rsidR="00B75C89" w:rsidRPr="00DE2C10" w:rsidRDefault="0067395E" w:rsidP="00DE2C10">
            <w:pPr>
              <w:pStyle w:val="TableParagraph"/>
              <w:ind w:left="243" w:right="504"/>
              <w:jc w:val="center"/>
              <w:rPr>
                <w:rFonts w:ascii="Marianne" w:eastAsia="Arial" w:hAnsi="Marianne" w:cs="Arial"/>
                <w:color w:val="000000" w:themeColor="text1"/>
              </w:rPr>
            </w:pPr>
            <w:r w:rsidRPr="00DE2C10">
              <w:rPr>
                <w:rFonts w:ascii="Marianne" w:hAnsi="Marianne"/>
                <w:b/>
                <w:color w:val="000000" w:themeColor="text1"/>
              </w:rPr>
              <w:t>DISPONIBILITE</w:t>
            </w:r>
            <w:r w:rsidRPr="00DE2C10">
              <w:rPr>
                <w:rFonts w:ascii="Marianne" w:hAnsi="Marianne"/>
                <w:b/>
                <w:color w:val="000000" w:themeColor="text1"/>
                <w:spacing w:val="-17"/>
              </w:rPr>
              <w:t xml:space="preserve"> </w:t>
            </w:r>
            <w:r w:rsidRPr="00DE2C10">
              <w:rPr>
                <w:rFonts w:ascii="Marianne" w:hAnsi="Marianne"/>
                <w:b/>
                <w:color w:val="000000" w:themeColor="text1"/>
              </w:rPr>
              <w:t>SOUS</w:t>
            </w:r>
            <w:r w:rsidRPr="00DE2C10">
              <w:rPr>
                <w:rFonts w:ascii="Marianne" w:hAnsi="Marianne"/>
                <w:b/>
                <w:color w:val="000000" w:themeColor="text1"/>
                <w:spacing w:val="-17"/>
              </w:rPr>
              <w:t xml:space="preserve"> </w:t>
            </w:r>
            <w:r w:rsidRPr="00DE2C10">
              <w:rPr>
                <w:rFonts w:ascii="Marianne" w:hAnsi="Marianne"/>
                <w:b/>
                <w:color w:val="000000" w:themeColor="text1"/>
              </w:rPr>
              <w:t>RESERVE</w:t>
            </w:r>
            <w:r w:rsidRPr="00DE2C10">
              <w:rPr>
                <w:rFonts w:ascii="Marianne" w:hAnsi="Marianne"/>
                <w:b/>
                <w:color w:val="000000" w:themeColor="text1"/>
                <w:spacing w:val="26"/>
                <w:w w:val="99"/>
              </w:rPr>
              <w:t xml:space="preserve"> </w:t>
            </w:r>
            <w:r w:rsidRPr="00DE2C10">
              <w:rPr>
                <w:rFonts w:ascii="Marianne" w:hAnsi="Marianne"/>
                <w:b/>
                <w:color w:val="000000" w:themeColor="text1"/>
                <w:spacing w:val="-1"/>
              </w:rPr>
              <w:t>DES</w:t>
            </w:r>
            <w:r w:rsidRPr="00DE2C10">
              <w:rPr>
                <w:rFonts w:ascii="Marianne" w:hAnsi="Marianne"/>
                <w:b/>
                <w:color w:val="000000" w:themeColor="text1"/>
                <w:spacing w:val="-9"/>
              </w:rPr>
              <w:t xml:space="preserve"> </w:t>
            </w:r>
            <w:r w:rsidRPr="00DE2C10">
              <w:rPr>
                <w:rFonts w:ascii="Marianne" w:hAnsi="Marianne"/>
                <w:b/>
                <w:color w:val="000000" w:themeColor="text1"/>
              </w:rPr>
              <w:t>NECESSITES</w:t>
            </w:r>
            <w:r w:rsidRPr="00DE2C10">
              <w:rPr>
                <w:rFonts w:ascii="Marianne" w:hAnsi="Marianne"/>
                <w:b/>
                <w:color w:val="000000" w:themeColor="text1"/>
                <w:spacing w:val="-8"/>
              </w:rPr>
              <w:t xml:space="preserve"> </w:t>
            </w:r>
            <w:r w:rsidRPr="00DE2C10">
              <w:rPr>
                <w:rFonts w:ascii="Marianne" w:hAnsi="Marianne"/>
                <w:b/>
                <w:color w:val="000000" w:themeColor="text1"/>
              </w:rPr>
              <w:t>DE</w:t>
            </w:r>
            <w:r w:rsidRPr="00DE2C10">
              <w:rPr>
                <w:rFonts w:ascii="Marianne" w:hAnsi="Marianne"/>
                <w:b/>
                <w:color w:val="000000" w:themeColor="text1"/>
                <w:spacing w:val="-9"/>
              </w:rPr>
              <w:t xml:space="preserve"> </w:t>
            </w:r>
            <w:r w:rsidRPr="00DE2C10">
              <w:rPr>
                <w:rFonts w:ascii="Marianne" w:hAnsi="Marianne"/>
                <w:b/>
                <w:color w:val="000000" w:themeColor="text1"/>
              </w:rPr>
              <w:t>SERVICE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:rsidR="00B75C89" w:rsidRPr="00DE2C10" w:rsidRDefault="00B75C89" w:rsidP="00DE2C10">
            <w:pPr>
              <w:pStyle w:val="TableParagraph"/>
              <w:spacing w:before="4"/>
              <w:jc w:val="center"/>
              <w:rPr>
                <w:rFonts w:ascii="Marianne" w:eastAsia="Calibri" w:hAnsi="Marianne" w:cs="Calibri"/>
                <w:b/>
                <w:bCs/>
                <w:color w:val="000000" w:themeColor="text1"/>
              </w:rPr>
            </w:pPr>
          </w:p>
          <w:p w:rsidR="00B75C89" w:rsidRPr="00DE2C10" w:rsidRDefault="0067395E" w:rsidP="00DE2C10">
            <w:pPr>
              <w:pStyle w:val="TableParagraph"/>
              <w:ind w:left="243"/>
              <w:jc w:val="center"/>
              <w:rPr>
                <w:rFonts w:ascii="Marianne" w:eastAsia="Arial" w:hAnsi="Marianne" w:cs="Arial"/>
                <w:color w:val="000000" w:themeColor="text1"/>
              </w:rPr>
            </w:pPr>
            <w:r w:rsidRPr="00DE2C10">
              <w:rPr>
                <w:rFonts w:ascii="Marianne" w:hAnsi="Marianne"/>
                <w:b/>
                <w:color w:val="000000" w:themeColor="text1"/>
              </w:rPr>
              <w:t>DUREE</w:t>
            </w:r>
          </w:p>
        </w:tc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:rsidR="00DE2C10" w:rsidRDefault="00DE2C10" w:rsidP="00DE2C10">
            <w:pPr>
              <w:pStyle w:val="TableParagraph"/>
              <w:ind w:left="243" w:right="357"/>
              <w:jc w:val="center"/>
              <w:rPr>
                <w:rFonts w:ascii="Marianne" w:hAnsi="Marianne"/>
                <w:b/>
                <w:color w:val="000000" w:themeColor="text1"/>
              </w:rPr>
            </w:pPr>
          </w:p>
          <w:p w:rsidR="00B75C89" w:rsidRPr="00DE2C10" w:rsidRDefault="0067395E" w:rsidP="00DE2C10">
            <w:pPr>
              <w:pStyle w:val="TableParagraph"/>
              <w:ind w:left="243" w:right="357"/>
              <w:jc w:val="center"/>
              <w:rPr>
                <w:rFonts w:ascii="Marianne" w:eastAsia="Arial" w:hAnsi="Marianne" w:cs="Arial"/>
                <w:color w:val="000000" w:themeColor="text1"/>
              </w:rPr>
            </w:pPr>
            <w:r w:rsidRPr="00DE2C10">
              <w:rPr>
                <w:rFonts w:ascii="Marianne" w:hAnsi="Marianne"/>
                <w:b/>
                <w:color w:val="000000" w:themeColor="text1"/>
              </w:rPr>
              <w:t>PIECES</w:t>
            </w:r>
            <w:r w:rsidRPr="00DE2C10">
              <w:rPr>
                <w:rFonts w:ascii="Marianne" w:hAnsi="Marianne"/>
                <w:b/>
                <w:color w:val="000000" w:themeColor="text1"/>
                <w:spacing w:val="-15"/>
              </w:rPr>
              <w:t xml:space="preserve"> </w:t>
            </w:r>
            <w:r w:rsidRPr="00DE2C10">
              <w:rPr>
                <w:rFonts w:ascii="Marianne" w:hAnsi="Marianne"/>
                <w:b/>
                <w:color w:val="000000" w:themeColor="text1"/>
              </w:rPr>
              <w:t>JUSTIFICATIVES</w:t>
            </w:r>
            <w:r w:rsidRPr="00DE2C10">
              <w:rPr>
                <w:rFonts w:ascii="Marianne" w:hAnsi="Marianne"/>
                <w:b/>
                <w:color w:val="000000" w:themeColor="text1"/>
                <w:spacing w:val="-11"/>
              </w:rPr>
              <w:t xml:space="preserve"> </w:t>
            </w:r>
            <w:r w:rsidRPr="00DE2C10">
              <w:rPr>
                <w:rFonts w:ascii="Marianne" w:hAnsi="Marianne"/>
                <w:b/>
                <w:color w:val="000000" w:themeColor="text1"/>
              </w:rPr>
              <w:t>A</w:t>
            </w:r>
            <w:r w:rsidRPr="00DE2C10">
              <w:rPr>
                <w:rFonts w:ascii="Marianne" w:hAnsi="Marianne"/>
                <w:b/>
                <w:color w:val="000000" w:themeColor="text1"/>
                <w:w w:val="99"/>
              </w:rPr>
              <w:t xml:space="preserve"> </w:t>
            </w:r>
            <w:r w:rsidRPr="00DE2C10">
              <w:rPr>
                <w:rFonts w:ascii="Marianne" w:hAnsi="Marianne"/>
                <w:b/>
                <w:color w:val="000000" w:themeColor="text1"/>
              </w:rPr>
              <w:t>FOURNIR</w:t>
            </w:r>
          </w:p>
        </w:tc>
      </w:tr>
      <w:tr w:rsidR="00B75C89" w:rsidRPr="00DE2C10" w:rsidTr="001F526F">
        <w:trPr>
          <w:trHeight w:hRule="exact" w:val="903"/>
        </w:trPr>
        <w:tc>
          <w:tcPr>
            <w:tcW w:w="3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13E" w:rsidRDefault="0079713E">
            <w:pPr>
              <w:pStyle w:val="TableParagraph"/>
              <w:ind w:left="243" w:right="371"/>
              <w:rPr>
                <w:rFonts w:ascii="Marianne" w:hAnsi="Marianne"/>
                <w:spacing w:val="-1"/>
                <w:sz w:val="20"/>
                <w:szCs w:val="20"/>
              </w:rPr>
            </w:pPr>
          </w:p>
          <w:p w:rsidR="00B75C89" w:rsidRPr="00DE2C10" w:rsidRDefault="0067395E">
            <w:pPr>
              <w:pStyle w:val="TableParagraph"/>
              <w:ind w:left="243" w:right="371"/>
              <w:rPr>
                <w:rFonts w:ascii="Marianne" w:eastAsia="Arial" w:hAnsi="Marianne" w:cs="Arial"/>
                <w:sz w:val="20"/>
                <w:szCs w:val="20"/>
              </w:rPr>
            </w:pP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Etudes</w:t>
            </w:r>
            <w:r w:rsidRPr="00DE2C10">
              <w:rPr>
                <w:rFonts w:ascii="Marianne" w:hAnsi="Marianne"/>
                <w:spacing w:val="-8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ou</w:t>
            </w:r>
            <w:r w:rsidRPr="00DE2C10">
              <w:rPr>
                <w:rFonts w:ascii="Marianne" w:hAnsi="Marianne"/>
                <w:spacing w:val="-8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z w:val="20"/>
                <w:szCs w:val="20"/>
              </w:rPr>
              <w:t>recherches</w:t>
            </w:r>
            <w:r w:rsidRPr="00DE2C10">
              <w:rPr>
                <w:rFonts w:ascii="Marianne" w:hAnsi="Marianne"/>
                <w:spacing w:val="-8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présentant</w:t>
            </w:r>
            <w:r w:rsidRPr="00DE2C10">
              <w:rPr>
                <w:rFonts w:ascii="Marianne" w:hAnsi="Marianne"/>
                <w:spacing w:val="-8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1"/>
                <w:sz w:val="20"/>
                <w:szCs w:val="20"/>
              </w:rPr>
              <w:t>un</w:t>
            </w:r>
            <w:r w:rsidRPr="00DE2C10">
              <w:rPr>
                <w:rFonts w:ascii="Marianne" w:hAnsi="Marianne"/>
                <w:spacing w:val="28"/>
                <w:w w:val="99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intérêt</w:t>
            </w:r>
            <w:r w:rsidRPr="00DE2C10">
              <w:rPr>
                <w:rFonts w:ascii="Marianne" w:hAnsi="Marianne"/>
                <w:spacing w:val="-14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z w:val="20"/>
                <w:szCs w:val="20"/>
              </w:rPr>
              <w:t>général</w:t>
            </w:r>
            <w:r w:rsidR="0089131F">
              <w:rPr>
                <w:rFonts w:ascii="Marianne" w:hAnsi="Marianne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C89" w:rsidRPr="00DE2C10" w:rsidRDefault="00F275AA" w:rsidP="00F275AA">
            <w:pPr>
              <w:pStyle w:val="TableParagraph"/>
              <w:ind w:left="243" w:right="181"/>
              <w:rPr>
                <w:rFonts w:ascii="Marianne" w:eastAsia="Arial" w:hAnsi="Marianne" w:cs="Arial"/>
                <w:sz w:val="20"/>
                <w:szCs w:val="20"/>
              </w:rPr>
            </w:pPr>
            <w:r w:rsidRPr="00DE2C10">
              <w:rPr>
                <w:rFonts w:ascii="Marianne" w:hAnsi="Marianne"/>
                <w:sz w:val="20"/>
                <w:szCs w:val="20"/>
              </w:rPr>
              <w:t>Ne peut excéder 3 années renouvelable une fois pour une durée égale</w:t>
            </w:r>
            <w:r w:rsidR="0089131F">
              <w:rPr>
                <w:rFonts w:ascii="Marianne" w:hAnsi="Marianne"/>
                <w:sz w:val="20"/>
                <w:szCs w:val="20"/>
              </w:rPr>
              <w:t>.</w:t>
            </w:r>
          </w:p>
        </w:tc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C89" w:rsidRPr="00DE2C10" w:rsidRDefault="0067395E">
            <w:pPr>
              <w:pStyle w:val="TableParagraph"/>
              <w:ind w:left="243" w:right="251"/>
              <w:rPr>
                <w:rFonts w:ascii="Marianne" w:eastAsia="Arial" w:hAnsi="Marianne" w:cs="Arial"/>
                <w:sz w:val="20"/>
                <w:szCs w:val="20"/>
              </w:rPr>
            </w:pPr>
            <w:r w:rsidRPr="00DE2C10">
              <w:rPr>
                <w:rFonts w:ascii="Marianne" w:hAnsi="Marianne"/>
                <w:sz w:val="20"/>
                <w:szCs w:val="20"/>
              </w:rPr>
              <w:t>Document</w:t>
            </w:r>
            <w:r w:rsidRPr="00DE2C10">
              <w:rPr>
                <w:rFonts w:ascii="Marianne" w:hAnsi="Marianne"/>
                <w:spacing w:val="-10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attestant</w:t>
            </w:r>
            <w:r w:rsidRPr="00DE2C10">
              <w:rPr>
                <w:rFonts w:ascii="Marianne" w:hAnsi="Marianne"/>
                <w:spacing w:val="-9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1"/>
                <w:sz w:val="20"/>
                <w:szCs w:val="20"/>
              </w:rPr>
              <w:t>de</w:t>
            </w:r>
            <w:r w:rsidRPr="00DE2C10">
              <w:rPr>
                <w:rFonts w:ascii="Marianne" w:hAnsi="Marianne"/>
                <w:spacing w:val="-10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l'intérêt</w:t>
            </w:r>
            <w:r w:rsidRPr="00DE2C10">
              <w:rPr>
                <w:rFonts w:ascii="Marianne" w:hAnsi="Marianne"/>
                <w:spacing w:val="30"/>
                <w:w w:val="99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général</w:t>
            </w:r>
            <w:r w:rsidRPr="00DE2C10">
              <w:rPr>
                <w:rFonts w:ascii="Marianne" w:hAnsi="Marianne"/>
                <w:spacing w:val="-6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des</w:t>
            </w:r>
            <w:r w:rsidRPr="00DE2C10">
              <w:rPr>
                <w:rFonts w:ascii="Marianne" w:hAnsi="Marianne"/>
                <w:spacing w:val="-6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études</w:t>
            </w:r>
            <w:r w:rsidRPr="00DE2C10">
              <w:rPr>
                <w:rFonts w:ascii="Marianne" w:hAnsi="Marianne"/>
                <w:spacing w:val="-6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1"/>
                <w:sz w:val="20"/>
                <w:szCs w:val="20"/>
              </w:rPr>
              <w:t>ou</w:t>
            </w:r>
            <w:r w:rsidRPr="00DE2C10">
              <w:rPr>
                <w:rFonts w:ascii="Marianne" w:hAnsi="Marianne"/>
                <w:spacing w:val="21"/>
                <w:w w:val="99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recherches</w:t>
            </w:r>
            <w:r w:rsidRPr="00DE2C10">
              <w:rPr>
                <w:rFonts w:ascii="Marianne" w:hAnsi="Marianne"/>
                <w:spacing w:val="-20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effectuées</w:t>
            </w:r>
            <w:r w:rsidR="0089131F">
              <w:rPr>
                <w:rFonts w:ascii="Marianne" w:hAnsi="Marianne"/>
                <w:spacing w:val="-1"/>
                <w:sz w:val="20"/>
                <w:szCs w:val="20"/>
              </w:rPr>
              <w:t>.</w:t>
            </w:r>
          </w:p>
        </w:tc>
      </w:tr>
      <w:tr w:rsidR="00B75C89" w:rsidRPr="00DE2C10" w:rsidTr="00CF2987">
        <w:trPr>
          <w:trHeight w:hRule="exact" w:val="2841"/>
        </w:trPr>
        <w:tc>
          <w:tcPr>
            <w:tcW w:w="3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13E" w:rsidRDefault="0079713E" w:rsidP="0079713E">
            <w:pPr>
              <w:pStyle w:val="TableParagraph"/>
              <w:spacing w:line="226" w:lineRule="exact"/>
              <w:ind w:left="243"/>
              <w:rPr>
                <w:rFonts w:ascii="Marianne" w:hAnsi="Marianne"/>
                <w:spacing w:val="-1"/>
                <w:sz w:val="20"/>
                <w:szCs w:val="20"/>
              </w:rPr>
            </w:pPr>
          </w:p>
          <w:p w:rsidR="0079713E" w:rsidRDefault="0079713E" w:rsidP="0079713E">
            <w:pPr>
              <w:pStyle w:val="TableParagraph"/>
              <w:spacing w:line="226" w:lineRule="exact"/>
              <w:ind w:left="243"/>
              <w:rPr>
                <w:rFonts w:ascii="Marianne" w:hAnsi="Marianne"/>
                <w:spacing w:val="-1"/>
                <w:sz w:val="20"/>
                <w:szCs w:val="20"/>
              </w:rPr>
            </w:pPr>
          </w:p>
          <w:p w:rsidR="0079713E" w:rsidRDefault="0079713E" w:rsidP="0079713E">
            <w:pPr>
              <w:pStyle w:val="TableParagraph"/>
              <w:spacing w:line="226" w:lineRule="exact"/>
              <w:ind w:left="243"/>
              <w:rPr>
                <w:rFonts w:ascii="Marianne" w:hAnsi="Marianne"/>
                <w:spacing w:val="-1"/>
                <w:sz w:val="20"/>
                <w:szCs w:val="20"/>
              </w:rPr>
            </w:pPr>
          </w:p>
          <w:p w:rsidR="0079713E" w:rsidRDefault="0079713E" w:rsidP="0079713E">
            <w:pPr>
              <w:pStyle w:val="TableParagraph"/>
              <w:spacing w:line="226" w:lineRule="exact"/>
              <w:ind w:left="243"/>
              <w:rPr>
                <w:rFonts w:ascii="Marianne" w:hAnsi="Marianne"/>
                <w:spacing w:val="-1"/>
                <w:sz w:val="20"/>
                <w:szCs w:val="20"/>
              </w:rPr>
            </w:pPr>
          </w:p>
          <w:p w:rsidR="0079713E" w:rsidRDefault="0079713E" w:rsidP="0079713E">
            <w:pPr>
              <w:pStyle w:val="TableParagraph"/>
              <w:spacing w:line="226" w:lineRule="exact"/>
              <w:ind w:left="243"/>
              <w:rPr>
                <w:rFonts w:ascii="Marianne" w:hAnsi="Marianne"/>
                <w:spacing w:val="-1"/>
                <w:sz w:val="20"/>
                <w:szCs w:val="20"/>
              </w:rPr>
            </w:pPr>
          </w:p>
          <w:p w:rsidR="00B75C89" w:rsidRPr="00DE2C10" w:rsidRDefault="0067395E" w:rsidP="0079713E">
            <w:pPr>
              <w:pStyle w:val="TableParagraph"/>
              <w:spacing w:line="226" w:lineRule="exact"/>
              <w:ind w:left="243"/>
              <w:rPr>
                <w:rFonts w:ascii="Marianne" w:eastAsia="Arial" w:hAnsi="Marianne" w:cs="Arial"/>
                <w:sz w:val="20"/>
                <w:szCs w:val="20"/>
              </w:rPr>
            </w:pP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Convenances</w:t>
            </w:r>
            <w:r w:rsidRPr="00DE2C10">
              <w:rPr>
                <w:rFonts w:ascii="Marianne" w:hAnsi="Marianne"/>
                <w:spacing w:val="-24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z w:val="20"/>
                <w:szCs w:val="20"/>
              </w:rPr>
              <w:t>personnelles</w:t>
            </w:r>
            <w:r w:rsidR="0089131F">
              <w:rPr>
                <w:rFonts w:ascii="Marianne" w:hAnsi="Marianne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75AA" w:rsidRPr="00DE2C10" w:rsidRDefault="00F275AA" w:rsidP="00F275AA">
            <w:pPr>
              <w:pStyle w:val="TableParagraph"/>
              <w:ind w:left="243" w:right="258"/>
              <w:rPr>
                <w:rFonts w:ascii="Marianne" w:hAnsi="Marianne"/>
                <w:spacing w:val="-5"/>
                <w:sz w:val="20"/>
                <w:szCs w:val="20"/>
              </w:rPr>
            </w:pPr>
            <w:r w:rsidRPr="00DE2C10">
              <w:rPr>
                <w:rFonts w:ascii="Marianne" w:hAnsi="Marianne"/>
                <w:sz w:val="20"/>
                <w:szCs w:val="20"/>
              </w:rPr>
              <w:t>5 an</w:t>
            </w:r>
            <w:r w:rsidR="00C36B3E">
              <w:rPr>
                <w:rFonts w:ascii="Marianne" w:hAnsi="Marianne"/>
                <w:sz w:val="20"/>
                <w:szCs w:val="20"/>
              </w:rPr>
              <w:t>s -</w:t>
            </w:r>
            <w:r w:rsidR="0067395E" w:rsidRPr="00DE2C10">
              <w:rPr>
                <w:rFonts w:ascii="Marianne" w:hAnsi="Marianne"/>
                <w:spacing w:val="-5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5"/>
                <w:sz w:val="20"/>
                <w:szCs w:val="20"/>
              </w:rPr>
              <w:t>renouve</w:t>
            </w:r>
            <w:r w:rsidR="00C36B3E">
              <w:rPr>
                <w:rFonts w:ascii="Marianne" w:hAnsi="Marianne"/>
                <w:spacing w:val="-5"/>
                <w:sz w:val="20"/>
                <w:szCs w:val="20"/>
              </w:rPr>
              <w:t>lable dans la limite de 10 an</w:t>
            </w:r>
            <w:r w:rsidRPr="00DE2C10">
              <w:rPr>
                <w:rFonts w:ascii="Marianne" w:hAnsi="Marianne"/>
                <w:spacing w:val="-5"/>
                <w:sz w:val="20"/>
                <w:szCs w:val="20"/>
              </w:rPr>
              <w:t xml:space="preserve">s pour l’ensemble de la carrière. </w:t>
            </w:r>
          </w:p>
          <w:p w:rsidR="00B75C89" w:rsidRPr="00DE2C10" w:rsidRDefault="0079713E" w:rsidP="00F275AA">
            <w:pPr>
              <w:pStyle w:val="TableParagraph"/>
              <w:ind w:left="243" w:right="258"/>
              <w:rPr>
                <w:rFonts w:ascii="Marianne" w:eastAsia="Arial" w:hAnsi="Marianne" w:cs="Arial"/>
                <w:sz w:val="20"/>
                <w:szCs w:val="20"/>
              </w:rPr>
            </w:pPr>
            <w:r>
              <w:rPr>
                <w:rFonts w:ascii="Marianne" w:eastAsia="Arial" w:hAnsi="Marianne" w:cs="Arial"/>
                <w:sz w:val="20"/>
                <w:szCs w:val="20"/>
              </w:rPr>
              <w:t>(à la condition que l’intéressé, au plus tard au terme d’une période de 5 ans de disponibilité ait accompli, après avoir été réintégré, au moins 18 mois de services effectifs continus dans la fonction publique)</w:t>
            </w:r>
            <w:r w:rsidR="0089131F">
              <w:rPr>
                <w:rFonts w:ascii="Marianne" w:eastAsia="Arial" w:hAnsi="Marianne" w:cs="Arial"/>
                <w:sz w:val="20"/>
                <w:szCs w:val="20"/>
              </w:rPr>
              <w:t>.</w:t>
            </w:r>
          </w:p>
        </w:tc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713E" w:rsidRDefault="0079713E">
            <w:pPr>
              <w:pStyle w:val="TableParagraph"/>
              <w:spacing w:line="226" w:lineRule="exact"/>
              <w:ind w:left="243"/>
              <w:rPr>
                <w:rFonts w:ascii="Marianne" w:hAnsi="Marianne"/>
                <w:spacing w:val="-1"/>
                <w:sz w:val="20"/>
                <w:szCs w:val="20"/>
              </w:rPr>
            </w:pPr>
          </w:p>
          <w:p w:rsidR="0079713E" w:rsidRDefault="0079713E">
            <w:pPr>
              <w:pStyle w:val="TableParagraph"/>
              <w:spacing w:line="226" w:lineRule="exact"/>
              <w:ind w:left="243"/>
              <w:rPr>
                <w:rFonts w:ascii="Marianne" w:hAnsi="Marianne"/>
                <w:spacing w:val="-1"/>
                <w:sz w:val="20"/>
                <w:szCs w:val="20"/>
              </w:rPr>
            </w:pPr>
          </w:p>
          <w:p w:rsidR="0079713E" w:rsidRDefault="0079713E">
            <w:pPr>
              <w:pStyle w:val="TableParagraph"/>
              <w:spacing w:line="226" w:lineRule="exact"/>
              <w:ind w:left="243"/>
              <w:rPr>
                <w:rFonts w:ascii="Marianne" w:hAnsi="Marianne"/>
                <w:spacing w:val="-1"/>
                <w:sz w:val="20"/>
                <w:szCs w:val="20"/>
              </w:rPr>
            </w:pPr>
          </w:p>
          <w:p w:rsidR="0079713E" w:rsidRDefault="0079713E">
            <w:pPr>
              <w:pStyle w:val="TableParagraph"/>
              <w:spacing w:line="226" w:lineRule="exact"/>
              <w:ind w:left="243"/>
              <w:rPr>
                <w:rFonts w:ascii="Marianne" w:hAnsi="Marianne"/>
                <w:spacing w:val="-1"/>
                <w:sz w:val="20"/>
                <w:szCs w:val="20"/>
              </w:rPr>
            </w:pPr>
          </w:p>
          <w:p w:rsidR="0079713E" w:rsidRDefault="0079713E">
            <w:pPr>
              <w:pStyle w:val="TableParagraph"/>
              <w:spacing w:line="226" w:lineRule="exact"/>
              <w:ind w:left="243"/>
              <w:rPr>
                <w:rFonts w:ascii="Marianne" w:hAnsi="Marianne"/>
                <w:spacing w:val="-1"/>
                <w:sz w:val="20"/>
                <w:szCs w:val="20"/>
              </w:rPr>
            </w:pPr>
          </w:p>
          <w:p w:rsidR="00B75C89" w:rsidRPr="00DE2C10" w:rsidRDefault="0067395E">
            <w:pPr>
              <w:pStyle w:val="TableParagraph"/>
              <w:spacing w:line="226" w:lineRule="exact"/>
              <w:ind w:left="243"/>
              <w:rPr>
                <w:rFonts w:ascii="Marianne" w:eastAsia="Arial" w:hAnsi="Marianne" w:cs="Arial"/>
                <w:sz w:val="20"/>
                <w:szCs w:val="20"/>
              </w:rPr>
            </w:pP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Courrier</w:t>
            </w:r>
            <w:r w:rsidRPr="00DE2C10">
              <w:rPr>
                <w:rFonts w:ascii="Marianne" w:hAnsi="Marianne"/>
                <w:spacing w:val="-6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de</w:t>
            </w:r>
            <w:r w:rsidRPr="00DE2C10">
              <w:rPr>
                <w:rFonts w:ascii="Marianne" w:hAnsi="Marianne"/>
                <w:spacing w:val="-6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l'intéressé</w:t>
            </w:r>
            <w:r w:rsidRPr="00DE2C10">
              <w:rPr>
                <w:rFonts w:ascii="Marianne" w:hAnsi="Marianne"/>
                <w:spacing w:val="-7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(e)</w:t>
            </w:r>
            <w:r w:rsidR="0089131F">
              <w:rPr>
                <w:rFonts w:ascii="Marianne" w:hAnsi="Marianne"/>
                <w:spacing w:val="-1"/>
                <w:sz w:val="20"/>
                <w:szCs w:val="20"/>
              </w:rPr>
              <w:t>.</w:t>
            </w:r>
          </w:p>
        </w:tc>
      </w:tr>
      <w:tr w:rsidR="00B75C89" w:rsidRPr="00DE2C10" w:rsidTr="00C36B3E">
        <w:trPr>
          <w:trHeight w:hRule="exact" w:val="1989"/>
        </w:trPr>
        <w:tc>
          <w:tcPr>
            <w:tcW w:w="3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B3E" w:rsidRDefault="00C36B3E">
            <w:pPr>
              <w:pStyle w:val="TableParagraph"/>
              <w:ind w:left="243" w:right="282"/>
              <w:rPr>
                <w:rFonts w:ascii="Marianne" w:hAnsi="Marianne"/>
                <w:spacing w:val="-1"/>
                <w:sz w:val="20"/>
                <w:szCs w:val="20"/>
              </w:rPr>
            </w:pPr>
          </w:p>
          <w:p w:rsidR="00B75C89" w:rsidRPr="00DE2C10" w:rsidRDefault="0067395E">
            <w:pPr>
              <w:pStyle w:val="TableParagraph"/>
              <w:ind w:left="243" w:right="282"/>
              <w:rPr>
                <w:rFonts w:ascii="Marianne" w:eastAsia="Arial" w:hAnsi="Marianne" w:cs="Arial"/>
                <w:sz w:val="20"/>
                <w:szCs w:val="20"/>
              </w:rPr>
            </w:pP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Créer</w:t>
            </w:r>
            <w:r w:rsidRPr="00DE2C10">
              <w:rPr>
                <w:rFonts w:ascii="Marianne" w:hAnsi="Marianne"/>
                <w:spacing w:val="-7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ou</w:t>
            </w:r>
            <w:r w:rsidRPr="00DE2C10">
              <w:rPr>
                <w:rFonts w:ascii="Marianne" w:hAnsi="Marianne"/>
                <w:spacing w:val="-7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z w:val="20"/>
                <w:szCs w:val="20"/>
              </w:rPr>
              <w:t>reprendre</w:t>
            </w:r>
            <w:r w:rsidRPr="00DE2C10">
              <w:rPr>
                <w:rFonts w:ascii="Marianne" w:hAnsi="Marianne"/>
                <w:spacing w:val="-7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z w:val="20"/>
                <w:szCs w:val="20"/>
              </w:rPr>
              <w:t>une</w:t>
            </w:r>
            <w:r w:rsidRPr="00DE2C10">
              <w:rPr>
                <w:rFonts w:ascii="Marianne" w:hAnsi="Marianne"/>
                <w:spacing w:val="-7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z w:val="20"/>
                <w:szCs w:val="20"/>
              </w:rPr>
              <w:t>entreprise</w:t>
            </w:r>
            <w:r w:rsidRPr="00DE2C10">
              <w:rPr>
                <w:rFonts w:ascii="Marianne" w:hAnsi="Marianne"/>
                <w:spacing w:val="-7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1"/>
                <w:sz w:val="20"/>
                <w:szCs w:val="20"/>
              </w:rPr>
              <w:t>au</w:t>
            </w:r>
            <w:r w:rsidRPr="00DE2C10">
              <w:rPr>
                <w:rFonts w:ascii="Marianne" w:hAnsi="Marianne"/>
                <w:spacing w:val="27"/>
                <w:w w:val="99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sens</w:t>
            </w:r>
            <w:r w:rsidRPr="00DE2C10">
              <w:rPr>
                <w:rFonts w:ascii="Marianne" w:hAnsi="Marianne"/>
                <w:spacing w:val="-5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de</w:t>
            </w:r>
            <w:r w:rsidRPr="00DE2C10">
              <w:rPr>
                <w:rFonts w:ascii="Marianne" w:hAnsi="Marianne"/>
                <w:spacing w:val="-4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l'article</w:t>
            </w:r>
            <w:r w:rsidRPr="00DE2C10">
              <w:rPr>
                <w:rFonts w:ascii="Marianne" w:hAnsi="Marianne"/>
                <w:spacing w:val="-6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z w:val="20"/>
                <w:szCs w:val="20"/>
              </w:rPr>
              <w:t>L351.24</w:t>
            </w:r>
            <w:r w:rsidRPr="00DE2C10">
              <w:rPr>
                <w:rFonts w:ascii="Marianne" w:hAnsi="Marianne"/>
                <w:spacing w:val="-4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du</w:t>
            </w:r>
            <w:r w:rsidRPr="00DE2C10">
              <w:rPr>
                <w:rFonts w:ascii="Marianne" w:hAnsi="Marianne"/>
                <w:spacing w:val="-4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Code</w:t>
            </w:r>
            <w:r w:rsidRPr="00DE2C10">
              <w:rPr>
                <w:rFonts w:ascii="Marianne" w:hAnsi="Marianne"/>
                <w:spacing w:val="-4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du</w:t>
            </w:r>
            <w:r w:rsidRPr="00DE2C10">
              <w:rPr>
                <w:rFonts w:ascii="Marianne" w:hAnsi="Marianne"/>
                <w:spacing w:val="31"/>
                <w:w w:val="99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Travail</w:t>
            </w:r>
            <w:r w:rsidR="0089131F">
              <w:rPr>
                <w:rFonts w:ascii="Marianne" w:hAnsi="Marianne"/>
                <w:spacing w:val="-1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5C89" w:rsidRDefault="0067395E" w:rsidP="00C657B5">
            <w:pPr>
              <w:pStyle w:val="TableParagraph"/>
              <w:spacing w:line="226" w:lineRule="exact"/>
              <w:ind w:left="243"/>
              <w:rPr>
                <w:rFonts w:ascii="Marianne" w:hAnsi="Marianne"/>
                <w:sz w:val="20"/>
                <w:szCs w:val="20"/>
              </w:rPr>
            </w:pPr>
            <w:r w:rsidRPr="00DE2C10">
              <w:rPr>
                <w:rFonts w:ascii="Marianne" w:hAnsi="Marianne"/>
                <w:sz w:val="20"/>
                <w:szCs w:val="20"/>
              </w:rPr>
              <w:t>2</w:t>
            </w:r>
            <w:r w:rsidRPr="00DE2C10">
              <w:rPr>
                <w:rFonts w:ascii="Marianne" w:hAnsi="Marianne"/>
                <w:spacing w:val="-8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pacing w:val="-1"/>
                <w:sz w:val="20"/>
                <w:szCs w:val="20"/>
              </w:rPr>
              <w:t>ans</w:t>
            </w:r>
            <w:r w:rsidRPr="00DE2C10">
              <w:rPr>
                <w:rFonts w:ascii="Marianne" w:hAnsi="Marianne"/>
                <w:spacing w:val="-6"/>
                <w:sz w:val="20"/>
                <w:szCs w:val="20"/>
              </w:rPr>
              <w:t xml:space="preserve"> </w:t>
            </w:r>
            <w:r w:rsidRPr="00DE2C10">
              <w:rPr>
                <w:rFonts w:ascii="Marianne" w:hAnsi="Marianne"/>
                <w:sz w:val="20"/>
                <w:szCs w:val="20"/>
              </w:rPr>
              <w:t>maximum</w:t>
            </w:r>
            <w:r w:rsidR="00C657B5" w:rsidRPr="00DE2C10">
              <w:rPr>
                <w:rFonts w:ascii="Marianne" w:hAnsi="Marianne"/>
                <w:sz w:val="20"/>
                <w:szCs w:val="20"/>
              </w:rPr>
              <w:t>. Elle n’est pas renouvelable</w:t>
            </w:r>
            <w:r w:rsidR="00C36B3E">
              <w:rPr>
                <w:rFonts w:ascii="Marianne" w:hAnsi="Marianne"/>
                <w:sz w:val="20"/>
                <w:szCs w:val="20"/>
              </w:rPr>
              <w:t>.</w:t>
            </w:r>
          </w:p>
          <w:p w:rsidR="00C36B3E" w:rsidRPr="00DE2C10" w:rsidRDefault="00C36B3E" w:rsidP="00C657B5">
            <w:pPr>
              <w:pStyle w:val="TableParagraph"/>
              <w:spacing w:line="226" w:lineRule="exact"/>
              <w:ind w:left="243"/>
              <w:rPr>
                <w:rFonts w:ascii="Marianne" w:eastAsia="Arial" w:hAnsi="Marianne" w:cs="Arial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(le cumul avec une disponibilité pour convenances personnelles ne peut excéder une durée maximale de 5 ans lorsqu’il s’agit de la pr</w:t>
            </w:r>
            <w:r w:rsidR="006B65F5">
              <w:rPr>
                <w:rFonts w:ascii="Marianne" w:hAnsi="Marianne"/>
                <w:sz w:val="20"/>
                <w:szCs w:val="20"/>
              </w:rPr>
              <w:t>emière période de disponibilité).</w:t>
            </w:r>
          </w:p>
        </w:tc>
        <w:tc>
          <w:tcPr>
            <w:tcW w:w="3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B3E" w:rsidRDefault="00C36B3E" w:rsidP="00C36B3E">
            <w:pPr>
              <w:pStyle w:val="TableParagraph"/>
              <w:spacing w:line="239" w:lineRule="auto"/>
              <w:ind w:left="243" w:right="167"/>
              <w:rPr>
                <w:rFonts w:ascii="Marianne" w:eastAsia="Arial" w:hAnsi="Marianne" w:cs="Arial"/>
                <w:spacing w:val="-1"/>
                <w:sz w:val="20"/>
                <w:szCs w:val="20"/>
              </w:rPr>
            </w:pPr>
          </w:p>
          <w:p w:rsidR="00B75C89" w:rsidRPr="00DE2C10" w:rsidRDefault="0067395E" w:rsidP="00C36B3E">
            <w:pPr>
              <w:pStyle w:val="TableParagraph"/>
              <w:spacing w:line="239" w:lineRule="auto"/>
              <w:ind w:left="243" w:right="167"/>
              <w:rPr>
                <w:rFonts w:ascii="Marianne" w:eastAsia="Arial" w:hAnsi="Marianne" w:cs="Arial"/>
                <w:sz w:val="20"/>
                <w:szCs w:val="20"/>
              </w:rPr>
            </w:pPr>
            <w:r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>Projet</w:t>
            </w:r>
            <w:r w:rsidRPr="00DE2C10">
              <w:rPr>
                <w:rFonts w:ascii="Marianne" w:eastAsia="Arial" w:hAnsi="Marianne" w:cs="Arial"/>
                <w:spacing w:val="-10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1"/>
                <w:sz w:val="20"/>
                <w:szCs w:val="20"/>
              </w:rPr>
              <w:t>de</w:t>
            </w:r>
            <w:r w:rsidRPr="00DE2C10">
              <w:rPr>
                <w:rFonts w:ascii="Marianne" w:eastAsia="Arial" w:hAnsi="Marianne" w:cs="Arial"/>
                <w:spacing w:val="-9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>création</w:t>
            </w:r>
            <w:r w:rsidRPr="00DE2C10">
              <w:rPr>
                <w:rFonts w:ascii="Marianne" w:eastAsia="Arial" w:hAnsi="Marianne" w:cs="Arial"/>
                <w:spacing w:val="-7"/>
                <w:sz w:val="20"/>
                <w:szCs w:val="20"/>
              </w:rPr>
              <w:t xml:space="preserve"> </w:t>
            </w:r>
            <w:r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>d'entreprise</w:t>
            </w:r>
            <w:r w:rsidR="00C36B3E">
              <w:rPr>
                <w:rFonts w:ascii="Marianne" w:eastAsia="Arial" w:hAnsi="Marianne" w:cs="Arial"/>
                <w:spacing w:val="-1"/>
                <w:sz w:val="20"/>
                <w:szCs w:val="20"/>
              </w:rPr>
              <w:t xml:space="preserve"> ou de commerce ou inscription dans une chambre professionnelle + K bis + déclaration d’auto-entrepreneur</w:t>
            </w:r>
            <w:r w:rsidR="001F526F" w:rsidRPr="00DE2C10">
              <w:rPr>
                <w:rFonts w:ascii="Marianne" w:eastAsia="Arial" w:hAnsi="Marianne" w:cs="Arial"/>
                <w:spacing w:val="-1"/>
                <w:sz w:val="20"/>
                <w:szCs w:val="20"/>
              </w:rPr>
              <w:t xml:space="preserve">. </w:t>
            </w:r>
          </w:p>
        </w:tc>
      </w:tr>
    </w:tbl>
    <w:p w:rsidR="002B4F14" w:rsidRPr="00DE2C10" w:rsidRDefault="002B4F14" w:rsidP="00DE2C10">
      <w:pPr>
        <w:rPr>
          <w:rFonts w:ascii="Marianne" w:hAnsi="Marianne"/>
        </w:rPr>
      </w:pPr>
    </w:p>
    <w:sectPr w:rsidR="002B4F14" w:rsidRPr="00DE2C10">
      <w:headerReference w:type="default" r:id="rId7"/>
      <w:type w:val="continuous"/>
      <w:pgSz w:w="11900" w:h="16840"/>
      <w:pgMar w:top="920" w:right="46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889" w:rsidRDefault="006F4889" w:rsidP="006F4889">
      <w:r>
        <w:separator/>
      </w:r>
    </w:p>
  </w:endnote>
  <w:endnote w:type="continuationSeparator" w:id="0">
    <w:p w:rsidR="006F4889" w:rsidRDefault="006F4889" w:rsidP="006F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889" w:rsidRDefault="006F4889" w:rsidP="006F4889">
      <w:r>
        <w:separator/>
      </w:r>
    </w:p>
  </w:footnote>
  <w:footnote w:type="continuationSeparator" w:id="0">
    <w:p w:rsidR="006F4889" w:rsidRDefault="006F4889" w:rsidP="006F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89" w:rsidRPr="006F4889" w:rsidRDefault="006F4889" w:rsidP="00255824">
    <w:pPr>
      <w:pStyle w:val="En-tte"/>
      <w:jc w:val="right"/>
      <w:rPr>
        <w:rFonts w:ascii="Marianne" w:hAnsi="Marianne"/>
      </w:rPr>
    </w:pPr>
    <w:r>
      <w:tab/>
    </w:r>
    <w:r w:rsidRPr="006F4889">
      <w:rPr>
        <w:rFonts w:ascii="Marianne" w:hAnsi="Marianne"/>
      </w:rPr>
      <w:t xml:space="preserve">ANNEXE </w:t>
    </w:r>
    <w:r w:rsidR="002B5D33">
      <w:rPr>
        <w:rFonts w:ascii="Marianne" w:hAnsi="Mariann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E68F2"/>
    <w:multiLevelType w:val="hybridMultilevel"/>
    <w:tmpl w:val="7D3A9348"/>
    <w:lvl w:ilvl="0" w:tplc="26723876">
      <w:start w:val="6"/>
      <w:numFmt w:val="bullet"/>
      <w:lvlText w:val="-"/>
      <w:lvlJc w:val="left"/>
      <w:pPr>
        <w:ind w:left="603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" w15:restartNumberingAfterBreak="0">
    <w:nsid w:val="5AF6466E"/>
    <w:multiLevelType w:val="hybridMultilevel"/>
    <w:tmpl w:val="539A9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C3C37"/>
    <w:multiLevelType w:val="hybridMultilevel"/>
    <w:tmpl w:val="7BBA1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2OpP/t6STPTfVr1WWP0rCfFVo0z2KnKk4BM0UWDf4SYTIZX8mwYs6b9zqaQbxVI++N7YEMfiwu+DIzw4CTLvg==" w:salt="8GOrymmU15fKhCaXN95GX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89"/>
    <w:rsid w:val="00061360"/>
    <w:rsid w:val="001F526F"/>
    <w:rsid w:val="00255824"/>
    <w:rsid w:val="002B4F14"/>
    <w:rsid w:val="002B5D33"/>
    <w:rsid w:val="002F07F9"/>
    <w:rsid w:val="00360B01"/>
    <w:rsid w:val="003C1A81"/>
    <w:rsid w:val="003F00B3"/>
    <w:rsid w:val="00497F5E"/>
    <w:rsid w:val="00556A8E"/>
    <w:rsid w:val="00640B0C"/>
    <w:rsid w:val="00650562"/>
    <w:rsid w:val="00663DF8"/>
    <w:rsid w:val="0067395E"/>
    <w:rsid w:val="006B65F5"/>
    <w:rsid w:val="006F4889"/>
    <w:rsid w:val="0079713E"/>
    <w:rsid w:val="007D2234"/>
    <w:rsid w:val="008701D6"/>
    <w:rsid w:val="0089131F"/>
    <w:rsid w:val="00964E5F"/>
    <w:rsid w:val="009D6124"/>
    <w:rsid w:val="00B16D26"/>
    <w:rsid w:val="00B3426D"/>
    <w:rsid w:val="00B75C89"/>
    <w:rsid w:val="00B961C8"/>
    <w:rsid w:val="00C36B3E"/>
    <w:rsid w:val="00C46509"/>
    <w:rsid w:val="00C657B5"/>
    <w:rsid w:val="00CC3F00"/>
    <w:rsid w:val="00CF2987"/>
    <w:rsid w:val="00DA1230"/>
    <w:rsid w:val="00DC3296"/>
    <w:rsid w:val="00DE2C10"/>
    <w:rsid w:val="00E60E51"/>
    <w:rsid w:val="00EC4629"/>
    <w:rsid w:val="00EE0F44"/>
    <w:rsid w:val="00F275AA"/>
    <w:rsid w:val="00FB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2535F7"/>
  <w15:docId w15:val="{F5015F9E-6AAA-4579-9118-1ABF5A4A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671"/>
    </w:pPr>
    <w:rPr>
      <w:rFonts w:ascii="Calibri" w:eastAsia="Calibri" w:hAnsi="Calibri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C462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629"/>
    <w:rPr>
      <w:rFonts w:ascii="Segoe U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6F48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488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F48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488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415</Words>
  <Characters>2286</Characters>
  <Application>Microsoft Office Word</Application>
  <DocSecurity>8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DPEP1 dossier de gestion 2016-2017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DPEP1 dossier de gestion 2016-2017</dc:title>
  <dc:creator>gdenisot</dc:creator>
  <cp:lastModifiedBy>esales</cp:lastModifiedBy>
  <cp:revision>13</cp:revision>
  <cp:lastPrinted>2024-11-18T17:56:00Z</cp:lastPrinted>
  <dcterms:created xsi:type="dcterms:W3CDTF">2022-10-28T12:54:00Z</dcterms:created>
  <dcterms:modified xsi:type="dcterms:W3CDTF">2024-11-19T14:10:00Z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LastSaved">
    <vt:filetime>2018-11-19T00:00:00Z</vt:filetime>
  </property>
</Properties>
</file>